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23F2E43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9E3522">
        <w:rPr>
          <w:rFonts w:ascii="Tahoma" w:hAnsi="Tahoma" w:cs="Tahoma"/>
          <w:b/>
          <w:sz w:val="24"/>
          <w:szCs w:val="24"/>
        </w:rPr>
        <w:t>3208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35A7AD4"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66878">
        <w:rPr>
          <w:rFonts w:ascii="Tahoma" w:hAnsi="Tahoma" w:cs="Tahoma"/>
          <w:b/>
          <w:sz w:val="24"/>
          <w:szCs w:val="24"/>
        </w:rPr>
        <w:t>26</w:t>
      </w:r>
      <w:r w:rsidR="009E352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2AD0147E"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2A7970">
        <w:rPr>
          <w:rFonts w:ascii="Tahoma" w:hAnsi="Tahoma" w:cs="Tahoma"/>
          <w:sz w:val="24"/>
          <w:szCs w:val="24"/>
        </w:rPr>
        <w:t>124258-124261</w:t>
      </w:r>
      <w:r w:rsidR="001A60A7" w:rsidRPr="00BF52FE">
        <w:rPr>
          <w:rFonts w:ascii="Tahoma" w:hAnsi="Tahoma" w:cs="Tahoma"/>
          <w:sz w:val="24"/>
          <w:szCs w:val="24"/>
        </w:rPr>
        <w:t xml:space="preserve"> od </w:t>
      </w:r>
      <w:r w:rsidR="002A7970">
        <w:rPr>
          <w:rFonts w:ascii="Tahoma" w:hAnsi="Tahoma" w:cs="Tahoma"/>
          <w:sz w:val="24"/>
          <w:szCs w:val="24"/>
        </w:rPr>
        <w:t>13.08</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2A7970">
        <w:rPr>
          <w:rFonts w:ascii="Tahoma" w:hAnsi="Tahoma" w:cs="Tahoma"/>
          <w:sz w:val="24"/>
          <w:szCs w:val="24"/>
        </w:rPr>
        <w:t>004-102/2018-2</w:t>
      </w:r>
      <w:r w:rsidR="006F59FE">
        <w:rPr>
          <w:rFonts w:ascii="Tahoma" w:hAnsi="Tahoma" w:cs="Tahoma"/>
          <w:sz w:val="24"/>
          <w:szCs w:val="24"/>
        </w:rPr>
        <w:t xml:space="preserve"> od </w:t>
      </w:r>
      <w:r w:rsidR="002A7970">
        <w:rPr>
          <w:rFonts w:ascii="Tahoma" w:hAnsi="Tahoma" w:cs="Tahoma"/>
          <w:sz w:val="24"/>
          <w:szCs w:val="24"/>
        </w:rPr>
        <w:t>31.07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A7970">
        <w:rPr>
          <w:rFonts w:ascii="Tahoma" w:hAnsi="Tahoma" w:cs="Tahoma"/>
          <w:sz w:val="24"/>
          <w:szCs w:val="24"/>
        </w:rPr>
        <w:t>31.07</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E3522">
        <w:rPr>
          <w:rFonts w:ascii="Tahoma" w:hAnsi="Tahoma" w:cs="Tahoma"/>
          <w:sz w:val="24"/>
          <w:szCs w:val="24"/>
        </w:rPr>
        <w:t>13.09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18B92FC"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2A7970">
        <w:rPr>
          <w:rFonts w:ascii="Tahoma" w:hAnsi="Tahoma" w:cs="Tahoma"/>
          <w:sz w:val="24"/>
          <w:szCs w:val="24"/>
        </w:rPr>
        <w:t>004-102/2018-2</w:t>
      </w:r>
      <w:r w:rsidR="00D46524" w:rsidRPr="00D46524">
        <w:rPr>
          <w:rFonts w:ascii="Tahoma" w:hAnsi="Tahoma" w:cs="Tahoma"/>
          <w:sz w:val="24"/>
          <w:szCs w:val="24"/>
        </w:rPr>
        <w:t xml:space="preserve"> od </w:t>
      </w:r>
      <w:r w:rsidR="002A7970">
        <w:rPr>
          <w:rFonts w:ascii="Tahoma" w:hAnsi="Tahoma" w:cs="Tahoma"/>
          <w:sz w:val="24"/>
          <w:szCs w:val="24"/>
        </w:rPr>
        <w:t>31.07</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71B927C" w14:textId="38240D99" w:rsidR="00157AA4" w:rsidRPr="00BF52FE" w:rsidRDefault="00751B7F" w:rsidP="00157AA4">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2A7970">
        <w:rPr>
          <w:rFonts w:ascii="Tahoma" w:hAnsi="Tahoma" w:cs="Tahoma"/>
          <w:sz w:val="24"/>
          <w:szCs w:val="24"/>
        </w:rPr>
        <w:t>124258-124261</w:t>
      </w:r>
      <w:r w:rsidR="003A5701">
        <w:rPr>
          <w:rFonts w:ascii="Tahoma" w:hAnsi="Tahoma" w:cs="Tahoma"/>
          <w:sz w:val="24"/>
          <w:szCs w:val="24"/>
        </w:rPr>
        <w:t xml:space="preserve"> </w:t>
      </w:r>
      <w:r w:rsidRPr="00BF52FE">
        <w:rPr>
          <w:rFonts w:ascii="Tahoma" w:hAnsi="Tahoma" w:cs="Tahoma"/>
          <w:sz w:val="24"/>
          <w:szCs w:val="24"/>
        </w:rPr>
        <w:t xml:space="preserve">od </w:t>
      </w:r>
      <w:r w:rsidR="002A7970">
        <w:rPr>
          <w:rFonts w:ascii="Tahoma" w:hAnsi="Tahoma" w:cs="Tahoma"/>
          <w:sz w:val="24"/>
          <w:szCs w:val="24"/>
        </w:rPr>
        <w:t>30.07</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157AA4" w:rsidRPr="00157AA4">
        <w:rPr>
          <w:rFonts w:ascii="Tahoma" w:hAnsi="Tahoma" w:cs="Tahoma"/>
          <w:sz w:val="24"/>
          <w:szCs w:val="24"/>
        </w:rPr>
        <w:t xml:space="preserve">1.Usvaja se zahtjev Mreže za afirmaciju nevladinog sektora MANS iz Podgorice, br. </w:t>
      </w:r>
      <w:r w:rsidR="00322C8D">
        <w:rPr>
          <w:rFonts w:ascii="Tahoma" w:hAnsi="Tahoma" w:cs="Tahoma"/>
          <w:sz w:val="24"/>
          <w:szCs w:val="24"/>
        </w:rPr>
        <w:t>18/124258-124261 od 30.07.2018.</w:t>
      </w:r>
      <w:r w:rsidR="00157AA4" w:rsidRPr="00157AA4">
        <w:rPr>
          <w:rFonts w:ascii="Tahoma" w:hAnsi="Tahoma" w:cs="Tahoma"/>
          <w:sz w:val="24"/>
          <w:szCs w:val="24"/>
        </w:rPr>
        <w:t>godine, pod tačkom 4, za pristup informacijama koje se nalaze u posjedu ovog organa, i to kopiju:</w:t>
      </w:r>
      <w:r w:rsidR="00157AA4">
        <w:rPr>
          <w:rFonts w:ascii="Tahoma" w:hAnsi="Tahoma" w:cs="Tahoma"/>
          <w:sz w:val="24"/>
          <w:szCs w:val="24"/>
        </w:rPr>
        <w:t xml:space="preserve"> </w:t>
      </w:r>
      <w:r w:rsidR="00157AA4" w:rsidRPr="00157AA4">
        <w:rPr>
          <w:rFonts w:ascii="Tahoma" w:hAnsi="Tahoma" w:cs="Tahoma"/>
          <w:sz w:val="24"/>
          <w:szCs w:val="24"/>
        </w:rPr>
        <w:t>akta zavoda za statistiku o ostvarenim prodajnim cijenama mineralnih sirovina za</w:t>
      </w:r>
      <w:r w:rsidR="00322C8D">
        <w:rPr>
          <w:rFonts w:ascii="Tahoma" w:hAnsi="Tahoma" w:cs="Tahoma"/>
          <w:sz w:val="24"/>
          <w:szCs w:val="24"/>
        </w:rPr>
        <w:t xml:space="preserve"> period januar - decembar 2016.</w:t>
      </w:r>
      <w:r w:rsidR="00157AA4" w:rsidRPr="00157AA4">
        <w:rPr>
          <w:rFonts w:ascii="Tahoma" w:hAnsi="Tahoma" w:cs="Tahoma"/>
          <w:sz w:val="24"/>
          <w:szCs w:val="24"/>
        </w:rPr>
        <w:t>godine, b</w:t>
      </w:r>
      <w:r w:rsidR="00322C8D">
        <w:rPr>
          <w:rFonts w:ascii="Tahoma" w:hAnsi="Tahoma" w:cs="Tahoma"/>
          <w:sz w:val="24"/>
          <w:szCs w:val="24"/>
        </w:rPr>
        <w:t>roj 12-596/2 od dan 08.03.2017.</w:t>
      </w:r>
      <w:r w:rsidR="00157AA4" w:rsidRPr="00157AA4">
        <w:rPr>
          <w:rFonts w:ascii="Tahoma" w:hAnsi="Tahoma" w:cs="Tahoma"/>
          <w:sz w:val="24"/>
          <w:szCs w:val="24"/>
        </w:rPr>
        <w:t>godine, koji je u arhivi Ministarstva ekonomije zaveden 15.03.2017. pod brojem 970-55/2017-1</w:t>
      </w:r>
      <w:r w:rsidR="00157AA4">
        <w:rPr>
          <w:rFonts w:ascii="Tahoma" w:hAnsi="Tahoma" w:cs="Tahoma"/>
          <w:sz w:val="24"/>
          <w:szCs w:val="24"/>
        </w:rPr>
        <w:t>; 2</w:t>
      </w:r>
      <w:r w:rsidR="00157AA4" w:rsidRPr="00157AA4">
        <w:rPr>
          <w:rFonts w:ascii="Tahoma" w:hAnsi="Tahoma" w:cs="Tahoma"/>
          <w:sz w:val="24"/>
          <w:szCs w:val="24"/>
        </w:rPr>
        <w:t>.</w:t>
      </w:r>
      <w:r w:rsidR="00157AA4">
        <w:rPr>
          <w:rFonts w:ascii="Tahoma" w:hAnsi="Tahoma" w:cs="Tahoma"/>
          <w:sz w:val="24"/>
          <w:szCs w:val="24"/>
        </w:rPr>
        <w:t xml:space="preserve"> O</w:t>
      </w:r>
      <w:r w:rsidR="00157AA4" w:rsidRPr="00157AA4">
        <w:rPr>
          <w:rFonts w:ascii="Tahoma" w:hAnsi="Tahoma" w:cs="Tahoma"/>
          <w:sz w:val="24"/>
          <w:szCs w:val="24"/>
        </w:rPr>
        <w:t>dbija</w:t>
      </w:r>
      <w:r w:rsidR="00157AA4">
        <w:rPr>
          <w:rFonts w:ascii="Tahoma" w:hAnsi="Tahoma" w:cs="Tahoma"/>
          <w:sz w:val="24"/>
          <w:szCs w:val="24"/>
        </w:rPr>
        <w:t xml:space="preserve"> se zahtjev pod tačkom 1, 2 i 3</w:t>
      </w:r>
      <w:r w:rsidR="00157AA4" w:rsidRPr="00157AA4">
        <w:rPr>
          <w:rFonts w:ascii="Tahoma" w:hAnsi="Tahoma" w:cs="Tahoma"/>
          <w:sz w:val="24"/>
          <w:szCs w:val="24"/>
        </w:rPr>
        <w:t>:</w:t>
      </w:r>
      <w:r w:rsidR="00157AA4">
        <w:rPr>
          <w:rFonts w:ascii="Tahoma" w:hAnsi="Tahoma" w:cs="Tahoma"/>
          <w:sz w:val="24"/>
          <w:szCs w:val="24"/>
        </w:rPr>
        <w:t xml:space="preserve"> </w:t>
      </w:r>
      <w:r w:rsidR="00157AA4" w:rsidRPr="00157AA4">
        <w:rPr>
          <w:rFonts w:ascii="Tahoma" w:hAnsi="Tahoma" w:cs="Tahoma"/>
          <w:sz w:val="24"/>
          <w:szCs w:val="24"/>
        </w:rPr>
        <w:t>godišnjeg teh</w:t>
      </w:r>
      <w:r w:rsidR="00322C8D">
        <w:rPr>
          <w:rFonts w:ascii="Tahoma" w:hAnsi="Tahoma" w:cs="Tahoma"/>
          <w:sz w:val="24"/>
          <w:szCs w:val="24"/>
        </w:rPr>
        <w:t>ničkog izvještaja OGTI za 2016.</w:t>
      </w:r>
      <w:r w:rsidR="00157AA4" w:rsidRPr="00157AA4">
        <w:rPr>
          <w:rFonts w:ascii="Tahoma" w:hAnsi="Tahoma" w:cs="Tahoma"/>
          <w:sz w:val="24"/>
          <w:szCs w:val="24"/>
        </w:rPr>
        <w:t>godinu; koji je Rudnik uglja Pljevlja dostavio Ministarstvu ekonomije za obračun koncesione naknade, a po osnovu Ugovora o produženju prava na eksploataciju mrkolignitnog uglja na eksploatacionom polju »Pljevaljski ugljeni basen“</w:t>
      </w:r>
      <w:r w:rsidR="00157AA4">
        <w:rPr>
          <w:rFonts w:ascii="Tahoma" w:hAnsi="Tahoma" w:cs="Tahoma"/>
          <w:sz w:val="24"/>
          <w:szCs w:val="24"/>
        </w:rPr>
        <w:t>;</w:t>
      </w:r>
      <w:r w:rsidR="00157AA4" w:rsidRPr="00157AA4">
        <w:rPr>
          <w:rFonts w:ascii="Tahoma" w:hAnsi="Tahoma" w:cs="Tahoma"/>
          <w:sz w:val="24"/>
          <w:szCs w:val="24"/>
        </w:rPr>
        <w:tab/>
        <w:t>akta</w:t>
      </w:r>
      <w:r w:rsidR="00322C8D">
        <w:rPr>
          <w:rFonts w:ascii="Tahoma" w:hAnsi="Tahoma" w:cs="Tahoma"/>
          <w:sz w:val="24"/>
          <w:szCs w:val="24"/>
        </w:rPr>
        <w:t xml:space="preserve"> ostvarene cijene uglja u 2016.</w:t>
      </w:r>
      <w:r w:rsidR="00157AA4" w:rsidRPr="00157AA4">
        <w:rPr>
          <w:rFonts w:ascii="Tahoma" w:hAnsi="Tahoma" w:cs="Tahoma"/>
          <w:sz w:val="24"/>
          <w:szCs w:val="24"/>
        </w:rPr>
        <w:t>godini, koji je Rudnik uglja Pljevlja dostavio Ministarstvu ekonomije za obračun koncesione naknade a po osnovu Ugovora o produženju prava na eksploataciju mrkolignitnog uglja na eksploatacionom polju „Pljevaljski ugljeni basen“</w:t>
      </w:r>
      <w:r w:rsidR="00157AA4">
        <w:rPr>
          <w:rFonts w:ascii="Tahoma" w:hAnsi="Tahoma" w:cs="Tahoma"/>
          <w:sz w:val="24"/>
          <w:szCs w:val="24"/>
        </w:rPr>
        <w:t xml:space="preserve">; </w:t>
      </w:r>
      <w:r w:rsidR="00157AA4" w:rsidRPr="00157AA4">
        <w:rPr>
          <w:rFonts w:ascii="Tahoma" w:hAnsi="Tahoma" w:cs="Tahoma"/>
          <w:sz w:val="24"/>
          <w:szCs w:val="24"/>
        </w:rPr>
        <w:lastRenderedPageBreak/>
        <w:t>situacionog plana ko</w:t>
      </w:r>
      <w:r w:rsidR="00322C8D">
        <w:rPr>
          <w:rFonts w:ascii="Tahoma" w:hAnsi="Tahoma" w:cs="Tahoma"/>
          <w:sz w:val="24"/>
          <w:szCs w:val="24"/>
        </w:rPr>
        <w:t>pa Potrlica, stanje 31.12.2016.</w:t>
      </w:r>
      <w:r w:rsidR="00157AA4" w:rsidRPr="00157AA4">
        <w:rPr>
          <w:rFonts w:ascii="Tahoma" w:hAnsi="Tahoma" w:cs="Tahoma"/>
          <w:sz w:val="24"/>
          <w:szCs w:val="24"/>
        </w:rPr>
        <w:t>godine, a koji je AD Rudnik uglja Pljevlja dostavio Ministarstvu ekonomije za obračun koncesione naknade a po osnovu Ugovora o produženju prava na eksploataciju mrkolignitnog uglja na ekspioatacionom polju „Pljevaljski ugljeni basen"</w:t>
      </w:r>
      <w:r w:rsidR="00157AA4">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322C8D">
        <w:rPr>
          <w:rFonts w:ascii="Tahoma" w:hAnsi="Tahoma" w:cs="Tahoma"/>
          <w:sz w:val="24"/>
          <w:szCs w:val="24"/>
        </w:rPr>
        <w:t>zloženju rješenja se navodi da s</w:t>
      </w:r>
      <w:r w:rsidR="00177D9B">
        <w:rPr>
          <w:rFonts w:ascii="Tahoma" w:hAnsi="Tahoma" w:cs="Tahoma"/>
          <w:sz w:val="24"/>
          <w:szCs w:val="24"/>
        </w:rPr>
        <w:t xml:space="preserve">e </w:t>
      </w:r>
      <w:r w:rsidR="00322C8D">
        <w:rPr>
          <w:rFonts w:ascii="Tahoma" w:hAnsi="Tahoma" w:cs="Tahoma"/>
          <w:sz w:val="24"/>
          <w:szCs w:val="24"/>
        </w:rPr>
        <w:t>dana 30.07.2018.godine</w:t>
      </w:r>
      <w:r w:rsidR="00157AA4" w:rsidRPr="00157AA4">
        <w:rPr>
          <w:rFonts w:ascii="Tahoma" w:hAnsi="Tahoma" w:cs="Tahoma"/>
          <w:sz w:val="24"/>
          <w:szCs w:val="24"/>
        </w:rPr>
        <w:t xml:space="preserve"> Mrež</w:t>
      </w:r>
      <w:r w:rsidR="00322C8D">
        <w:rPr>
          <w:rFonts w:ascii="Tahoma" w:hAnsi="Tahoma" w:cs="Tahoma"/>
          <w:sz w:val="24"/>
          <w:szCs w:val="24"/>
        </w:rPr>
        <w:t>a</w:t>
      </w:r>
      <w:r w:rsidR="00157AA4" w:rsidRPr="00157AA4">
        <w:rPr>
          <w:rFonts w:ascii="Tahoma" w:hAnsi="Tahoma" w:cs="Tahoma"/>
          <w:sz w:val="24"/>
          <w:szCs w:val="24"/>
        </w:rPr>
        <w:t xml:space="preserve"> za afirmaciju nevladinog sektora MANS iz Podgorice</w:t>
      </w:r>
      <w:r w:rsidR="00322C8D">
        <w:rPr>
          <w:rFonts w:ascii="Tahoma" w:hAnsi="Tahoma" w:cs="Tahoma"/>
          <w:sz w:val="24"/>
          <w:szCs w:val="24"/>
        </w:rPr>
        <w:t xml:space="preserve"> </w:t>
      </w:r>
      <w:r w:rsidR="00157AA4" w:rsidRPr="00157AA4">
        <w:rPr>
          <w:rFonts w:ascii="Tahoma" w:hAnsi="Tahoma" w:cs="Tahoma"/>
          <w:sz w:val="24"/>
          <w:szCs w:val="24"/>
        </w:rPr>
        <w:t>obrat</w:t>
      </w:r>
      <w:r w:rsidR="00322C8D">
        <w:rPr>
          <w:rFonts w:ascii="Tahoma" w:hAnsi="Tahoma" w:cs="Tahoma"/>
          <w:sz w:val="24"/>
          <w:szCs w:val="24"/>
        </w:rPr>
        <w:t>ila zahtjevom</w:t>
      </w:r>
      <w:r w:rsidR="00157AA4" w:rsidRPr="00157AA4">
        <w:rPr>
          <w:rFonts w:ascii="Tahoma" w:hAnsi="Tahoma" w:cs="Tahoma"/>
          <w:sz w:val="24"/>
          <w:szCs w:val="24"/>
        </w:rPr>
        <w:t xml:space="preserve"> br. 18/124258-121261 za pristup informacijama koj</w:t>
      </w:r>
      <w:r w:rsidR="00322C8D">
        <w:rPr>
          <w:rFonts w:ascii="Tahoma" w:hAnsi="Tahoma" w:cs="Tahoma"/>
          <w:sz w:val="24"/>
          <w:szCs w:val="24"/>
        </w:rPr>
        <w:t>i</w:t>
      </w:r>
      <w:r w:rsidR="00157AA4" w:rsidRPr="00157AA4">
        <w:rPr>
          <w:rFonts w:ascii="Tahoma" w:hAnsi="Tahoma" w:cs="Tahoma"/>
          <w:sz w:val="24"/>
          <w:szCs w:val="24"/>
        </w:rPr>
        <w:t xml:space="preserve"> s</w:t>
      </w:r>
      <w:r w:rsidR="00322C8D">
        <w:rPr>
          <w:rFonts w:ascii="Tahoma" w:hAnsi="Tahoma" w:cs="Tahoma"/>
          <w:sz w:val="24"/>
          <w:szCs w:val="24"/>
        </w:rPr>
        <w:t>u</w:t>
      </w:r>
      <w:r w:rsidR="00157AA4" w:rsidRPr="00157AA4">
        <w:rPr>
          <w:rFonts w:ascii="Tahoma" w:hAnsi="Tahoma" w:cs="Tahoma"/>
          <w:sz w:val="24"/>
          <w:szCs w:val="24"/>
        </w:rPr>
        <w:t xml:space="preserve"> naveden</w:t>
      </w:r>
      <w:r w:rsidR="00322C8D">
        <w:rPr>
          <w:rFonts w:ascii="Tahoma" w:hAnsi="Tahoma" w:cs="Tahoma"/>
          <w:sz w:val="24"/>
          <w:szCs w:val="24"/>
        </w:rPr>
        <w:t>i</w:t>
      </w:r>
      <w:r w:rsidR="00157AA4" w:rsidRPr="00157AA4">
        <w:rPr>
          <w:rFonts w:ascii="Tahoma" w:hAnsi="Tahoma" w:cs="Tahoma"/>
          <w:sz w:val="24"/>
          <w:szCs w:val="24"/>
        </w:rPr>
        <w:t xml:space="preserve"> u dispozitivu ovog rješenja.</w:t>
      </w:r>
      <w:r w:rsidR="00157AA4">
        <w:rPr>
          <w:rFonts w:ascii="Tahoma" w:hAnsi="Tahoma" w:cs="Tahoma"/>
          <w:sz w:val="24"/>
          <w:szCs w:val="24"/>
        </w:rPr>
        <w:t xml:space="preserve"> </w:t>
      </w:r>
      <w:r w:rsidR="00322C8D">
        <w:rPr>
          <w:rFonts w:ascii="Tahoma" w:hAnsi="Tahoma" w:cs="Tahoma"/>
          <w:sz w:val="24"/>
          <w:szCs w:val="24"/>
        </w:rPr>
        <w:t>U postupku po zahtjevu,</w:t>
      </w:r>
      <w:r w:rsidR="00157AA4" w:rsidRPr="00157AA4">
        <w:rPr>
          <w:rFonts w:ascii="Tahoma" w:hAnsi="Tahoma" w:cs="Tahoma"/>
          <w:sz w:val="24"/>
          <w:szCs w:val="24"/>
        </w:rPr>
        <w:t xml:space="preserve"> Ministarstvo ekonomije je utvrdilo da posjeduje tražene informacije pod tačkom 4, te da se u istima ne nalaze podaci čijim bi se objelodanjivanjem ugrozio neki od interesa iz člana 14 Zakona o slobodnom pristupu informacijama pa nalazi da zahtjeve treba usvojiti kao osnovane, u skladu sa članom 13 i članom 21 stav 2 Zakona o slobodnom pristupu informacijama i da se ista ne mogu plotati-kopirati a da ne dođe do njihovog oštećenja.</w:t>
      </w:r>
      <w:r w:rsidR="00157AA4">
        <w:rPr>
          <w:rFonts w:ascii="Tahoma" w:hAnsi="Tahoma" w:cs="Tahoma"/>
          <w:sz w:val="24"/>
          <w:szCs w:val="24"/>
        </w:rPr>
        <w:t xml:space="preserve"> </w:t>
      </w:r>
      <w:r w:rsidR="00157AA4" w:rsidRPr="00157AA4">
        <w:rPr>
          <w:rFonts w:ascii="Tahoma" w:hAnsi="Tahoma" w:cs="Tahoma"/>
          <w:sz w:val="24"/>
          <w:szCs w:val="24"/>
        </w:rPr>
        <w:t>Odbija se zahtjev pod tačkom 1,</w:t>
      </w:r>
      <w:r w:rsidR="00322C8D">
        <w:rPr>
          <w:rFonts w:ascii="Tahoma" w:hAnsi="Tahoma" w:cs="Tahoma"/>
          <w:sz w:val="24"/>
          <w:szCs w:val="24"/>
        </w:rPr>
        <w:t xml:space="preserve"> </w:t>
      </w:r>
      <w:r w:rsidR="00157AA4" w:rsidRPr="00157AA4">
        <w:rPr>
          <w:rFonts w:ascii="Tahoma" w:hAnsi="Tahoma" w:cs="Tahoma"/>
          <w:sz w:val="24"/>
          <w:szCs w:val="24"/>
        </w:rPr>
        <w:t>2 i 3, jer članom 14 stav 1 tačka 5 Zakona o slobodnom pristupu informa</w:t>
      </w:r>
      <w:r w:rsidR="00322C8D">
        <w:rPr>
          <w:rFonts w:ascii="Tahoma" w:hAnsi="Tahoma" w:cs="Tahoma"/>
          <w:sz w:val="24"/>
          <w:szCs w:val="24"/>
        </w:rPr>
        <w:t>cijama (</w:t>
      </w:r>
      <w:r w:rsidR="00157AA4" w:rsidRPr="00157AA4">
        <w:rPr>
          <w:rFonts w:ascii="Tahoma" w:hAnsi="Tahoma" w:cs="Tahoma"/>
          <w:sz w:val="24"/>
          <w:szCs w:val="24"/>
        </w:rPr>
        <w:t>Služben</w:t>
      </w:r>
      <w:r w:rsidR="00322C8D">
        <w:rPr>
          <w:rFonts w:ascii="Tahoma" w:hAnsi="Tahoma" w:cs="Tahoma"/>
          <w:sz w:val="24"/>
          <w:szCs w:val="24"/>
        </w:rPr>
        <w:t>i list CG", broj 44/12 i 30/17)</w:t>
      </w:r>
      <w:r w:rsidR="00157AA4" w:rsidRPr="00157AA4">
        <w:rPr>
          <w:rFonts w:ascii="Tahoma" w:hAnsi="Tahoma" w:cs="Tahoma"/>
          <w:sz w:val="24"/>
          <w:szCs w:val="24"/>
        </w:rPr>
        <w:t xml:space="preserve">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p>
    <w:p w14:paraId="7BF76335" w14:textId="79FDF25B" w:rsidR="00793FD3" w:rsidRDefault="000965B2" w:rsidP="00793FD3">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je dana 30. jula 2018.</w:t>
      </w:r>
      <w:r w:rsidR="00793FD3" w:rsidRPr="00793FD3">
        <w:rPr>
          <w:rFonts w:ascii="Tahoma" w:hAnsi="Tahoma" w:cs="Tahoma"/>
          <w:sz w:val="24"/>
          <w:szCs w:val="24"/>
        </w:rPr>
        <w:t xml:space="preserve">godine </w:t>
      </w:r>
      <w:r w:rsidR="00793FD3">
        <w:rPr>
          <w:rFonts w:ascii="Tahoma" w:hAnsi="Tahoma" w:cs="Tahoma"/>
          <w:sz w:val="24"/>
          <w:szCs w:val="24"/>
        </w:rPr>
        <w:t>podnesen</w:t>
      </w:r>
      <w:r w:rsidR="00793FD3" w:rsidRPr="00793FD3">
        <w:rPr>
          <w:rFonts w:ascii="Tahoma" w:hAnsi="Tahoma" w:cs="Tahoma"/>
          <w:sz w:val="24"/>
          <w:szCs w:val="24"/>
        </w:rPr>
        <w:t xml:space="preserve"> zahtjev za slobodan pristup informacijama kojim </w:t>
      </w:r>
      <w:r w:rsidR="00793FD3">
        <w:rPr>
          <w:rFonts w:ascii="Tahoma" w:hAnsi="Tahoma" w:cs="Tahoma"/>
          <w:sz w:val="24"/>
          <w:szCs w:val="24"/>
        </w:rPr>
        <w:t>je</w:t>
      </w:r>
      <w:r w:rsidR="00793FD3" w:rsidRPr="00793FD3">
        <w:rPr>
          <w:rFonts w:ascii="Tahoma" w:hAnsi="Tahoma" w:cs="Tahoma"/>
          <w:sz w:val="24"/>
          <w:szCs w:val="24"/>
        </w:rPr>
        <w:t xml:space="preserve"> od Ministarstva ekonomije zatraž</w:t>
      </w:r>
      <w:r w:rsidR="00793FD3">
        <w:rPr>
          <w:rFonts w:ascii="Tahoma" w:hAnsi="Tahoma" w:cs="Tahoma"/>
          <w:sz w:val="24"/>
          <w:szCs w:val="24"/>
        </w:rPr>
        <w:t>eno</w:t>
      </w:r>
      <w:r w:rsidR="00793FD3" w:rsidRPr="00793FD3">
        <w:rPr>
          <w:rFonts w:ascii="Tahoma" w:hAnsi="Tahoma" w:cs="Tahoma"/>
          <w:sz w:val="24"/>
          <w:szCs w:val="24"/>
        </w:rPr>
        <w:t xml:space="preserve"> dostavljanje kopija informacija bliže opisanih dispozitivom rješenja.</w:t>
      </w:r>
      <w:r w:rsidR="00793FD3">
        <w:rPr>
          <w:rFonts w:ascii="Tahoma" w:hAnsi="Tahoma" w:cs="Tahoma"/>
          <w:sz w:val="24"/>
          <w:szCs w:val="24"/>
        </w:rPr>
        <w:t xml:space="preserve"> </w:t>
      </w:r>
      <w:r w:rsidR="00793FD3" w:rsidRPr="00793FD3">
        <w:rPr>
          <w:rFonts w:ascii="Tahoma" w:hAnsi="Tahoma" w:cs="Tahoma"/>
          <w:sz w:val="24"/>
          <w:szCs w:val="24"/>
        </w:rPr>
        <w:t>Dana 01. avgusta 2018.godine Ministarstvo ekonomij</w:t>
      </w:r>
      <w:r w:rsidR="00793FD3">
        <w:rPr>
          <w:rFonts w:ascii="Tahoma" w:hAnsi="Tahoma" w:cs="Tahoma"/>
          <w:sz w:val="24"/>
          <w:szCs w:val="24"/>
        </w:rPr>
        <w:t>e dostavlja rješenje broj: 004-</w:t>
      </w:r>
      <w:r w:rsidR="00793FD3" w:rsidRPr="00793FD3">
        <w:rPr>
          <w:rFonts w:ascii="Tahoma" w:hAnsi="Tahoma" w:cs="Tahoma"/>
          <w:sz w:val="24"/>
          <w:szCs w:val="24"/>
        </w:rPr>
        <w:t xml:space="preserve">102/2018-2 od dana 31. jula 2018.godine kojim stavom I dispozitiva dozvoljava pristup jednom dijelu informacija, dok se dispozitivom II odbija zahtjev kao neosnovan, te </w:t>
      </w:r>
      <w:r w:rsidR="00793FD3">
        <w:rPr>
          <w:rFonts w:ascii="Tahoma" w:hAnsi="Tahoma" w:cs="Tahoma"/>
          <w:sz w:val="24"/>
          <w:szCs w:val="24"/>
        </w:rPr>
        <w:t xml:space="preserve">se </w:t>
      </w:r>
      <w:r w:rsidR="00793FD3" w:rsidRPr="00793FD3">
        <w:rPr>
          <w:rFonts w:ascii="Tahoma" w:hAnsi="Tahoma" w:cs="Tahoma"/>
          <w:sz w:val="24"/>
          <w:szCs w:val="24"/>
        </w:rPr>
        <w:t>u obrazloženju osporenog rješenja samo citira odredb</w:t>
      </w:r>
      <w:r w:rsidR="00793FD3">
        <w:rPr>
          <w:rFonts w:ascii="Tahoma" w:hAnsi="Tahoma" w:cs="Tahoma"/>
          <w:sz w:val="24"/>
          <w:szCs w:val="24"/>
        </w:rPr>
        <w:t>a</w:t>
      </w:r>
      <w:r w:rsidR="00793FD3" w:rsidRPr="00793FD3">
        <w:rPr>
          <w:rFonts w:ascii="Tahoma" w:hAnsi="Tahoma" w:cs="Tahoma"/>
          <w:sz w:val="24"/>
          <w:szCs w:val="24"/>
        </w:rPr>
        <w:t xml:space="preserve"> člana 14 stav 1 tačka 5 Zakona o slobodnom pristupu i</w:t>
      </w:r>
      <w:r w:rsidR="00793FD3">
        <w:rPr>
          <w:rFonts w:ascii="Tahoma" w:hAnsi="Tahoma" w:cs="Tahoma"/>
          <w:sz w:val="24"/>
          <w:szCs w:val="24"/>
        </w:rPr>
        <w:t>nformacijama. Stoga se žalba od</w:t>
      </w:r>
      <w:r w:rsidR="00793FD3" w:rsidRPr="00793FD3">
        <w:rPr>
          <w:rFonts w:ascii="Tahoma" w:hAnsi="Tahoma" w:cs="Tahoma"/>
          <w:sz w:val="24"/>
          <w:szCs w:val="24"/>
        </w:rPr>
        <w:t>nosi na dio kojim je pristup informacijama odbijen.</w:t>
      </w:r>
      <w:r w:rsidR="00793FD3">
        <w:rPr>
          <w:rFonts w:ascii="Tahoma" w:hAnsi="Tahoma" w:cs="Tahoma"/>
          <w:sz w:val="24"/>
          <w:szCs w:val="24"/>
        </w:rPr>
        <w:t xml:space="preserve"> </w:t>
      </w:r>
      <w:r w:rsidR="00793FD3" w:rsidRPr="00793FD3">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citirane zakonske odredbe zaista i ugrožen.</w:t>
      </w:r>
      <w:r w:rsidR="00793FD3">
        <w:rPr>
          <w:rFonts w:ascii="Tahoma" w:hAnsi="Tahoma" w:cs="Tahoma"/>
          <w:sz w:val="24"/>
          <w:szCs w:val="24"/>
        </w:rPr>
        <w:t xml:space="preserve"> </w:t>
      </w:r>
      <w:r w:rsidR="00793FD3" w:rsidRPr="00793FD3">
        <w:rPr>
          <w:rFonts w:ascii="Tahoma" w:hAnsi="Tahoma" w:cs="Tahoma"/>
          <w:sz w:val="24"/>
          <w:szCs w:val="24"/>
        </w:rPr>
        <w:t xml:space="preserve">Naime, Ustav Crne Gore u članu 51 stav 1 propisuje da svako ima pravo pristupa informacijama u posjedu državnih organa i organizacija koje vrše javna ovlašćenja. U stavu 2 istog člana stoji da se pravo pristupa </w:t>
      </w:r>
      <w:r w:rsidR="00793FD3" w:rsidRPr="00793FD3">
        <w:rPr>
          <w:rFonts w:ascii="Tahoma" w:hAnsi="Tahoma" w:cs="Tahoma"/>
          <w:sz w:val="24"/>
          <w:szCs w:val="24"/>
        </w:rPr>
        <w:lastRenderedPageBreak/>
        <w:t>informacijama može ograničiti ako je to u interesu: zaštite života; javnog zdravlja; morala i privatnosti; vođenja krivičnog postupka; bezbjednosti i odbrane Crne Gore; spoljne, monetarne i ekonomske politike</w:t>
      </w:r>
      <w:r w:rsidR="00793FD3">
        <w:rPr>
          <w:rFonts w:ascii="Tahoma" w:hAnsi="Tahoma" w:cs="Tahoma"/>
          <w:sz w:val="24"/>
          <w:szCs w:val="24"/>
        </w:rPr>
        <w:t xml:space="preserve">. </w:t>
      </w:r>
      <w:r w:rsidR="00793FD3" w:rsidRPr="00793FD3">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793FD3">
        <w:rPr>
          <w:rFonts w:ascii="Tahoma" w:hAnsi="Tahoma" w:cs="Tahoma"/>
          <w:sz w:val="24"/>
          <w:szCs w:val="24"/>
        </w:rPr>
        <w:t xml:space="preserve">  </w:t>
      </w:r>
      <w:r w:rsidR="00793FD3" w:rsidRPr="00793FD3">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zakonodavstvu prava intelektualne svojine jesu: autorsko i srodna prava, žig, geografska oznaka porijekla, dizajn, patent, mali patent i topografija integrisanih kola, u skladu sa zakonom.</w:t>
      </w:r>
      <w:r w:rsidR="00793FD3">
        <w:rPr>
          <w:rFonts w:ascii="Tahoma" w:hAnsi="Tahoma" w:cs="Tahoma"/>
          <w:sz w:val="24"/>
          <w:szCs w:val="24"/>
        </w:rPr>
        <w:t xml:space="preserve"> </w:t>
      </w:r>
      <w:r w:rsidR="00793FD3" w:rsidRPr="00793FD3">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793FD3">
        <w:rPr>
          <w:rFonts w:ascii="Tahoma" w:hAnsi="Tahoma" w:cs="Tahoma"/>
          <w:sz w:val="24"/>
          <w:szCs w:val="24"/>
        </w:rPr>
        <w:t xml:space="preserve"> </w:t>
      </w:r>
      <w:r w:rsidR="00793FD3" w:rsidRPr="00793FD3">
        <w:rPr>
          <w:rFonts w:ascii="Tahoma" w:hAnsi="Tahoma" w:cs="Tahoma"/>
          <w:sz w:val="24"/>
          <w:szCs w:val="24"/>
        </w:rPr>
        <w:t xml:space="preserve">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w:t>
      </w:r>
      <w:r w:rsidR="00793FD3" w:rsidRPr="00793FD3">
        <w:rPr>
          <w:rFonts w:ascii="Tahoma" w:hAnsi="Tahoma" w:cs="Tahoma"/>
          <w:sz w:val="24"/>
          <w:szCs w:val="24"/>
        </w:rPr>
        <w:lastRenderedPageBreak/>
        <w:t>postupka jer nedostatak valjanog obrazloženja onemogućava utvrđivanje zakonitosti rješenja kojim je uskraćeno pravo na slobodan pristup informacijama.</w:t>
      </w:r>
      <w:r w:rsidR="00793FD3">
        <w:rPr>
          <w:rFonts w:ascii="Tahoma" w:hAnsi="Tahoma" w:cs="Tahoma"/>
          <w:sz w:val="24"/>
          <w:szCs w:val="24"/>
        </w:rPr>
        <w:t xml:space="preserve"> </w:t>
      </w:r>
      <w:r w:rsidR="00793FD3" w:rsidRPr="00793FD3">
        <w:rPr>
          <w:rFonts w:ascii="Tahoma" w:hAnsi="Tahoma" w:cs="Tahoma"/>
          <w:sz w:val="24"/>
          <w:szCs w:val="24"/>
        </w:rPr>
        <w:t>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w:t>
      </w:r>
      <w:r w:rsidR="004C7E3E">
        <w:rPr>
          <w:rFonts w:ascii="Tahoma" w:hAnsi="Tahoma" w:cs="Tahoma"/>
          <w:sz w:val="24"/>
          <w:szCs w:val="24"/>
        </w:rPr>
        <w:t>en test štetnosti, a koji s</w:t>
      </w:r>
      <w:r w:rsidR="00793FD3" w:rsidRPr="00793FD3">
        <w:rPr>
          <w:rFonts w:ascii="Tahoma" w:hAnsi="Tahoma" w:cs="Tahoma"/>
          <w:sz w:val="24"/>
          <w:szCs w:val="24"/>
        </w:rPr>
        <w:t>e bio dužan izvrši</w:t>
      </w:r>
      <w:r w:rsidR="004C7E3E">
        <w:rPr>
          <w:rFonts w:ascii="Tahoma" w:hAnsi="Tahoma" w:cs="Tahoma"/>
          <w:sz w:val="24"/>
          <w:szCs w:val="24"/>
        </w:rPr>
        <w:t>ti</w:t>
      </w:r>
      <w:r w:rsidR="00793FD3" w:rsidRPr="00793FD3">
        <w:rPr>
          <w:rFonts w:ascii="Tahoma" w:hAnsi="Tahoma" w:cs="Tahoma"/>
          <w:sz w:val="24"/>
          <w:szCs w:val="24"/>
        </w:rPr>
        <w:t>,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793FD3">
        <w:rPr>
          <w:rFonts w:ascii="Tahoma" w:hAnsi="Tahoma" w:cs="Tahoma"/>
          <w:sz w:val="24"/>
          <w:szCs w:val="24"/>
        </w:rPr>
        <w:t xml:space="preserve"> </w:t>
      </w:r>
      <w:r w:rsidR="00793FD3" w:rsidRPr="00793FD3">
        <w:rPr>
          <w:rFonts w:ascii="Tahoma" w:hAnsi="Tahoma" w:cs="Tahoma"/>
          <w:sz w:val="24"/>
          <w:szCs w:val="24"/>
        </w:rPr>
        <w:t>Dodatno žalilac ukazuje na to da u konkretnom slučaju postoji preovlaćujući interes javnosti iz člana 17 stav 1 tačka 1, 3 i 7 Zakona o slobodnom pristupu informacijama jer tražene informacije sadrže podatke kojima se može utvrditi zakonitost dobijanja i trošenja sredstava iz javnih prihoda i njihovo prikrivanje ukazuje na nezakonitosti u tom pogledu, kao i na poštovanje propisa i nepostojanje zloupotrebe službenih ovlašćenja, te na ugrožavanje životne sredine. Osim toga, opštepoznat je javni interes jer se radi o izgradnji mini hidroelektrana, a u vezi kojih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te mogu ukazivati na nepoštovanje propisa i zloupotrebu službenog položaja, a što su osnovi iz naprijed navednog člana.</w:t>
      </w:r>
      <w:r w:rsidR="00793FD3">
        <w:rPr>
          <w:rFonts w:ascii="Tahoma" w:hAnsi="Tahoma" w:cs="Tahoma"/>
          <w:sz w:val="24"/>
          <w:szCs w:val="24"/>
        </w:rPr>
        <w:t xml:space="preserve"> </w:t>
      </w:r>
      <w:r w:rsidR="00793FD3" w:rsidRPr="00793FD3">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793FD3">
        <w:rPr>
          <w:rFonts w:ascii="Tahoma" w:hAnsi="Tahoma" w:cs="Tahoma"/>
          <w:sz w:val="24"/>
          <w:szCs w:val="24"/>
        </w:rPr>
        <w:t xml:space="preserve">a ne odlaže izvršenje rješenja. </w:t>
      </w:r>
      <w:r w:rsidR="00793FD3" w:rsidRPr="00793FD3">
        <w:rPr>
          <w:rFonts w:ascii="Tahoma" w:hAnsi="Tahoma" w:cs="Tahoma"/>
          <w:sz w:val="24"/>
          <w:szCs w:val="24"/>
        </w:rPr>
        <w:t xml:space="preserve">Po nalaženju žalioca, osporeno rješenje ne sadrži utvrđeno činjenično stanje, nijesu navedeni valjani </w:t>
      </w:r>
      <w:r w:rsidR="00044CEE">
        <w:rPr>
          <w:rFonts w:ascii="Tahoma" w:hAnsi="Tahoma" w:cs="Tahoma"/>
          <w:sz w:val="24"/>
          <w:szCs w:val="24"/>
        </w:rPr>
        <w:t xml:space="preserve">razlozi zbog kojeg nije uvažen </w:t>
      </w:r>
      <w:r w:rsidR="00793FD3" w:rsidRPr="00793FD3">
        <w:rPr>
          <w:rFonts w:ascii="Tahoma" w:hAnsi="Tahoma" w:cs="Tahoma"/>
          <w:sz w:val="24"/>
          <w:szCs w:val="24"/>
        </w:rPr>
        <w:t xml:space="preserve">zahtjev, kao ni razlozi koji bi upućivali na pravilnu primjenu </w:t>
      </w:r>
      <w:r w:rsidR="00793FD3" w:rsidRPr="00793FD3">
        <w:rPr>
          <w:rFonts w:ascii="Tahoma" w:hAnsi="Tahoma" w:cs="Tahoma"/>
          <w:sz w:val="24"/>
          <w:szCs w:val="24"/>
        </w:rPr>
        <w:lastRenderedPageBreak/>
        <w:t>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793FD3">
        <w:rPr>
          <w:rFonts w:ascii="Tahoma" w:hAnsi="Tahoma" w:cs="Tahoma"/>
          <w:sz w:val="24"/>
          <w:szCs w:val="24"/>
        </w:rPr>
        <w:t xml:space="preserve"> </w:t>
      </w:r>
      <w:r w:rsidR="00793FD3" w:rsidRPr="00793FD3">
        <w:rPr>
          <w:rFonts w:ascii="Tahoma" w:hAnsi="Tahoma" w:cs="Tahoma"/>
          <w:sz w:val="24"/>
          <w:szCs w:val="24"/>
        </w:rPr>
        <w:t>S obzirom na to da je donošenjem rješenja Ministarstva ekonomije ograničeno njegovo zakonsko pravo na slobodan pristup informacijama, a u skladu sa navedenim, žalilac blagovremeno izjavljuje žalbu i</w:t>
      </w:r>
      <w:r w:rsidR="00793FD3">
        <w:rPr>
          <w:rFonts w:ascii="Tahoma" w:hAnsi="Tahoma" w:cs="Tahoma"/>
          <w:sz w:val="24"/>
          <w:szCs w:val="24"/>
        </w:rPr>
        <w:t xml:space="preserve"> </w:t>
      </w:r>
      <w:r w:rsidR="00044CEE" w:rsidRPr="00793FD3">
        <w:rPr>
          <w:rFonts w:ascii="Tahoma" w:hAnsi="Tahoma" w:cs="Tahoma"/>
          <w:sz w:val="24"/>
          <w:szCs w:val="24"/>
        </w:rPr>
        <w:t>predlaže</w:t>
      </w:r>
      <w:r w:rsidR="00793FD3">
        <w:rPr>
          <w:rFonts w:ascii="Tahoma" w:hAnsi="Tahoma" w:cs="Tahoma"/>
          <w:sz w:val="24"/>
          <w:szCs w:val="24"/>
        </w:rPr>
        <w:t xml:space="preserve"> </w:t>
      </w:r>
      <w:r w:rsidR="00793FD3" w:rsidRPr="00793FD3">
        <w:rPr>
          <w:rFonts w:ascii="Tahoma" w:hAnsi="Tahoma" w:cs="Tahoma"/>
          <w:sz w:val="24"/>
          <w:szCs w:val="24"/>
        </w:rPr>
        <w:t>da Savjet Agencije za zaštitu ličnih podataka i slobodan pristup informacijama poništi rješenje Ministarstva ekonomije broj: 0</w:t>
      </w:r>
      <w:r w:rsidR="00044CEE">
        <w:rPr>
          <w:rFonts w:ascii="Tahoma" w:hAnsi="Tahoma" w:cs="Tahoma"/>
          <w:sz w:val="24"/>
          <w:szCs w:val="24"/>
        </w:rPr>
        <w:t>04-102/2018-2 od 31. jula 2018.</w:t>
      </w:r>
      <w:r w:rsidR="00793FD3" w:rsidRPr="00793FD3">
        <w:rPr>
          <w:rFonts w:ascii="Tahoma" w:hAnsi="Tahoma" w:cs="Tahoma"/>
          <w:sz w:val="24"/>
          <w:szCs w:val="24"/>
        </w:rPr>
        <w:t>god</w:t>
      </w:r>
      <w:r w:rsidR="00381F86">
        <w:rPr>
          <w:rFonts w:ascii="Tahoma" w:hAnsi="Tahoma" w:cs="Tahoma"/>
          <w:sz w:val="24"/>
          <w:szCs w:val="24"/>
        </w:rPr>
        <w:t>ine i meritorno odluči po žalbe te obaveže</w:t>
      </w:r>
      <w:r w:rsidR="00793FD3">
        <w:rPr>
          <w:rFonts w:ascii="Tahoma" w:hAnsi="Tahoma" w:cs="Tahoma"/>
          <w:sz w:val="24"/>
          <w:szCs w:val="24"/>
        </w:rPr>
        <w:t xml:space="preserve"> </w:t>
      </w:r>
      <w:r w:rsidR="00793FD3" w:rsidRPr="00793FD3">
        <w:rPr>
          <w:rFonts w:ascii="Tahoma" w:hAnsi="Tahoma" w:cs="Tahoma"/>
          <w:sz w:val="24"/>
          <w:szCs w:val="24"/>
        </w:rPr>
        <w:t>prvostepeni organ da žaliocu naknadi troškove postupka po AT-u.</w:t>
      </w:r>
    </w:p>
    <w:p w14:paraId="0C5C721E" w14:textId="5CA5D62C" w:rsidR="007B20E3" w:rsidRDefault="00A21602" w:rsidP="00793FD3">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780BB98B" w14:textId="593D7DC3" w:rsidR="00482650" w:rsidRPr="00482650" w:rsidRDefault="003B6C16" w:rsidP="00482650">
      <w:pPr>
        <w:jc w:val="both"/>
        <w:rPr>
          <w:rFonts w:ascii="Tahoma" w:hAnsi="Tahoma" w:cs="Tahoma"/>
          <w:color w:val="000000" w:themeColor="text1"/>
          <w:sz w:val="24"/>
          <w:szCs w:val="24"/>
        </w:rPr>
      </w:pPr>
      <w:r w:rsidRPr="003B6C16">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3B6C16">
        <w:rPr>
          <w:rFonts w:ascii="Tahoma" w:hAnsi="Tahoma" w:cs="Tahoma"/>
          <w:color w:val="000000" w:themeColor="text1"/>
          <w:sz w:val="24"/>
          <w:szCs w:val="24"/>
        </w:rPr>
        <w:t xml:space="preserve"> </w:t>
      </w:r>
      <w:r w:rsidR="00482650" w:rsidRPr="00482650">
        <w:rPr>
          <w:rFonts w:ascii="Tahoma" w:hAnsi="Tahoma" w:cs="Tahoma"/>
          <w:color w:val="000000" w:themeColor="text1"/>
          <w:sz w:val="24"/>
          <w:szCs w:val="24"/>
        </w:rPr>
        <w:t>Savjet Agencije je u postupku preispitivanja zakonitosti osporenog rješenja  utvrdio da prvostepeni organ  nije pravilno primijenio materijalno pravo odredbe Zakona o slobodnom pristupu informacijama. Naime, članom 7 stav 2 ZOSPI, propisuje da se pristup informacijama može ograničiti samo radi zaštite interesa propisanih ovim zakonom, dok se članom 14 istog Zakona taksativno navode razlozi iz kojih se može ograničiti pristup informaciji. Prvostepeni organ se pogrešno pozvao na ograničenje pristupa traženim informacijama pozivajući se na član 14 stav 1 tačka 5 Zakona o slobodnom pristupu informacijama a u vezi predmetnog zahtjeva za slobodan pristup informacijama. Takođe, prvostepeni organ nije dostavio u postupku dokaze da je izvršen test štetnosti, a što je bila njegova obaveza shodno odredbi člana 16 Zakona o slobodnom pristupu informacijam</w:t>
      </w:r>
      <w:r w:rsidR="00010471">
        <w:rPr>
          <w:rFonts w:ascii="Tahoma" w:hAnsi="Tahoma" w:cs="Tahoma"/>
          <w:color w:val="000000" w:themeColor="text1"/>
          <w:sz w:val="24"/>
          <w:szCs w:val="24"/>
        </w:rPr>
        <w:t>a. Prvostepeni organ je obavezi</w:t>
      </w:r>
      <w:r w:rsidR="00482650" w:rsidRPr="00482650">
        <w:rPr>
          <w:rFonts w:ascii="Tahoma" w:hAnsi="Tahoma" w:cs="Tahoma"/>
          <w:color w:val="000000" w:themeColor="text1"/>
          <w:sz w:val="24"/>
          <w:szCs w:val="24"/>
        </w:rPr>
        <w:t xml:space="preserve">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zakonom.Kako je tražena informacija u posjedu </w:t>
      </w:r>
      <w:r w:rsidR="00482650">
        <w:rPr>
          <w:rFonts w:ascii="Tahoma" w:hAnsi="Tahoma" w:cs="Tahoma"/>
          <w:color w:val="000000" w:themeColor="text1"/>
          <w:sz w:val="24"/>
          <w:szCs w:val="24"/>
        </w:rPr>
        <w:t xml:space="preserve">Ministarstvo ekonomije </w:t>
      </w:r>
      <w:r w:rsidR="00482650" w:rsidRPr="00482650">
        <w:rPr>
          <w:rFonts w:ascii="Tahoma" w:hAnsi="Tahoma" w:cs="Tahoma"/>
          <w:color w:val="000000" w:themeColor="text1"/>
          <w:sz w:val="24"/>
          <w:szCs w:val="24"/>
        </w:rPr>
        <w:t xml:space="preserve"> Savjet Agencije je utvrdio da je prvostepeni organ povrijedio odredbu člana  14 stav 1 tačka 6 Zakona o slobodnom pristupu informacijama te je prvostepeni organ dužan u ponovnom postupku u roku od 15 dana od prijema rješenja na osnovu pravilno utvrđenog činjeničnog stanja pravilno primjeniti odrebu čl</w:t>
      </w:r>
      <w:r w:rsidR="00A55F00">
        <w:rPr>
          <w:rFonts w:ascii="Tahoma" w:hAnsi="Tahoma" w:cs="Tahoma"/>
          <w:color w:val="000000" w:themeColor="text1"/>
          <w:sz w:val="24"/>
          <w:szCs w:val="24"/>
        </w:rPr>
        <w:t>ana 14 stav 1 tačka 6 i član 16</w:t>
      </w:r>
      <w:r w:rsidR="00482650" w:rsidRPr="00482650">
        <w:rPr>
          <w:rFonts w:ascii="Tahoma" w:hAnsi="Tahoma" w:cs="Tahoma"/>
          <w:color w:val="000000" w:themeColor="text1"/>
          <w:sz w:val="24"/>
          <w:szCs w:val="24"/>
        </w:rPr>
        <w:t xml:space="preserve"> Zakona o slobodnom pristupu informacijama , te da je žalba osnovana, pa ista usvojena.Na osnovu člana </w:t>
      </w:r>
      <w:r w:rsidR="00CE0D04">
        <w:rPr>
          <w:rFonts w:ascii="Tahoma" w:hAnsi="Tahoma" w:cs="Tahoma"/>
          <w:color w:val="000000" w:themeColor="text1"/>
          <w:sz w:val="24"/>
          <w:szCs w:val="24"/>
        </w:rPr>
        <w:t>126</w:t>
      </w:r>
      <w:r w:rsidR="00482650" w:rsidRPr="00482650">
        <w:rPr>
          <w:rFonts w:ascii="Tahoma" w:hAnsi="Tahoma" w:cs="Tahoma"/>
          <w:color w:val="000000" w:themeColor="text1"/>
          <w:sz w:val="24"/>
          <w:szCs w:val="24"/>
        </w:rPr>
        <w:t xml:space="preserve"> stav </w:t>
      </w:r>
      <w:r w:rsidR="00CE0D04">
        <w:rPr>
          <w:rFonts w:ascii="Tahoma" w:hAnsi="Tahoma" w:cs="Tahoma"/>
          <w:color w:val="000000" w:themeColor="text1"/>
          <w:sz w:val="24"/>
          <w:szCs w:val="24"/>
        </w:rPr>
        <w:t>7</w:t>
      </w:r>
      <w:r w:rsidR="00482650" w:rsidRPr="00482650">
        <w:rPr>
          <w:rFonts w:ascii="Tahoma" w:hAnsi="Tahoma" w:cs="Tahoma"/>
          <w:color w:val="000000" w:themeColor="text1"/>
          <w:sz w:val="24"/>
          <w:szCs w:val="24"/>
        </w:rPr>
        <w:t xml:space="preserve"> Zakona o upravnom postupku je poništen prvostepeno rješenje, a predmet se zbog prirode upravne stvari dostavlja na ponovni postupak prvostepenom organu.</w:t>
      </w:r>
    </w:p>
    <w:p w14:paraId="2D627FA5" w14:textId="73C234B7" w:rsidR="007B20E3" w:rsidRPr="00B1612D" w:rsidRDefault="00482650" w:rsidP="00482650">
      <w:pPr>
        <w:jc w:val="both"/>
        <w:rPr>
          <w:rFonts w:ascii="Tahoma" w:hAnsi="Tahoma" w:cs="Tahoma"/>
          <w:color w:val="FF0000"/>
          <w:sz w:val="24"/>
          <w:szCs w:val="24"/>
        </w:rPr>
      </w:pPr>
      <w:r w:rsidRPr="00482650">
        <w:rPr>
          <w:rFonts w:ascii="Tahoma" w:hAnsi="Tahoma" w:cs="Tahoma"/>
          <w:color w:val="000000" w:themeColor="text1"/>
          <w:sz w:val="24"/>
          <w:szCs w:val="24"/>
        </w:rPr>
        <w:lastRenderedPageBreak/>
        <w:t xml:space="preserve">Budući da je poništeno rješenje prvostepenog organa i predmet vraćen na ponovno odlučivanje  stoga  upravni postupak nije okončan tako da se nijesu stekli uslovi za naknadu troškova postupka shodno članu </w:t>
      </w:r>
      <w:r w:rsidR="000B4B0B">
        <w:rPr>
          <w:rFonts w:ascii="Tahoma" w:hAnsi="Tahoma" w:cs="Tahoma"/>
          <w:color w:val="000000" w:themeColor="text1"/>
          <w:sz w:val="24"/>
          <w:szCs w:val="24"/>
        </w:rPr>
        <w:t>94</w:t>
      </w:r>
      <w:r w:rsidRPr="00482650">
        <w:rPr>
          <w:rFonts w:ascii="Tahoma" w:hAnsi="Tahoma" w:cs="Tahoma"/>
          <w:color w:val="000000" w:themeColor="text1"/>
          <w:sz w:val="24"/>
          <w:szCs w:val="24"/>
        </w:rPr>
        <w:t xml:space="preserve"> Zakona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4DE13148"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67AB1" w14:textId="77777777" w:rsidR="00CE0529" w:rsidRDefault="00CE0529" w:rsidP="004C7646">
      <w:pPr>
        <w:spacing w:after="0" w:line="240" w:lineRule="auto"/>
      </w:pPr>
      <w:r>
        <w:separator/>
      </w:r>
    </w:p>
  </w:endnote>
  <w:endnote w:type="continuationSeparator" w:id="0">
    <w:p w14:paraId="5F81D464" w14:textId="77777777" w:rsidR="00CE0529" w:rsidRDefault="00CE052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E052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CE0529" w:rsidP="00EA2993">
    <w:pPr>
      <w:pStyle w:val="Footer"/>
      <w:rPr>
        <w:b/>
        <w:sz w:val="16"/>
        <w:szCs w:val="16"/>
      </w:rPr>
    </w:pPr>
  </w:p>
  <w:p w14:paraId="1341C81A" w14:textId="77777777" w:rsidR="0090753B" w:rsidRPr="00E62A90" w:rsidRDefault="00CE0529" w:rsidP="00E62A90">
    <w:pPr>
      <w:pStyle w:val="Footer"/>
      <w:shd w:val="clear" w:color="auto" w:fill="FF0000"/>
      <w:jc w:val="center"/>
      <w:rPr>
        <w:b/>
        <w:color w:val="FF0000"/>
        <w:sz w:val="2"/>
        <w:szCs w:val="2"/>
      </w:rPr>
    </w:pPr>
  </w:p>
  <w:p w14:paraId="5DA6457D" w14:textId="77777777" w:rsidR="0090753B" w:rsidRDefault="00CE0529"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E0529">
    <w:pPr>
      <w:pStyle w:val="Footer"/>
    </w:pPr>
  </w:p>
  <w:p w14:paraId="74BC30A6" w14:textId="77777777" w:rsidR="0090753B" w:rsidRDefault="00CE052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FF92B" w14:textId="77777777" w:rsidR="00CE0529" w:rsidRDefault="00CE0529" w:rsidP="004C7646">
      <w:pPr>
        <w:spacing w:after="0" w:line="240" w:lineRule="auto"/>
      </w:pPr>
      <w:r>
        <w:separator/>
      </w:r>
    </w:p>
  </w:footnote>
  <w:footnote w:type="continuationSeparator" w:id="0">
    <w:p w14:paraId="776F52DB" w14:textId="77777777" w:rsidR="00CE0529" w:rsidRDefault="00CE052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471"/>
    <w:rsid w:val="00011292"/>
    <w:rsid w:val="000120FB"/>
    <w:rsid w:val="000135B1"/>
    <w:rsid w:val="00014B35"/>
    <w:rsid w:val="000152A2"/>
    <w:rsid w:val="00015BC2"/>
    <w:rsid w:val="0001668D"/>
    <w:rsid w:val="00021758"/>
    <w:rsid w:val="00023D68"/>
    <w:rsid w:val="00026321"/>
    <w:rsid w:val="00037B59"/>
    <w:rsid w:val="000423E3"/>
    <w:rsid w:val="00042CAC"/>
    <w:rsid w:val="00044CEE"/>
    <w:rsid w:val="0004518D"/>
    <w:rsid w:val="000500FD"/>
    <w:rsid w:val="00055FF2"/>
    <w:rsid w:val="00060454"/>
    <w:rsid w:val="0006622E"/>
    <w:rsid w:val="00066878"/>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4B0B"/>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81F8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2650"/>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37394"/>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5F00"/>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B51C4"/>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529"/>
    <w:rsid w:val="00CE0D04"/>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94CE1"/>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EA5665-2495-4865-96BD-726F8529B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Pages>
  <Words>2358</Words>
  <Characters>13441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192</cp:revision>
  <cp:lastPrinted>2018-01-21T09:51:00Z</cp:lastPrinted>
  <dcterms:created xsi:type="dcterms:W3CDTF">2018-01-11T09:59:00Z</dcterms:created>
  <dcterms:modified xsi:type="dcterms:W3CDTF">2018-11-26T08:17:00Z</dcterms:modified>
</cp:coreProperties>
</file>